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54C1" w14:textId="63EC098F" w:rsidR="00F55E2E" w:rsidRPr="00BF0A52" w:rsidRDefault="00F55E2E" w:rsidP="00BF0A52">
      <w:pPr>
        <w:jc w:val="center"/>
        <w:rPr>
          <w:b/>
          <w:sz w:val="28"/>
          <w:szCs w:val="28"/>
        </w:rPr>
      </w:pPr>
      <w:r w:rsidRPr="00BF0A52">
        <w:rPr>
          <w:b/>
          <w:sz w:val="28"/>
          <w:szCs w:val="28"/>
        </w:rPr>
        <w:t>Nadszedł czas niewidzialnej rewolucji</w:t>
      </w:r>
    </w:p>
    <w:p w14:paraId="35563604" w14:textId="71379195" w:rsidR="006819DB" w:rsidRPr="00BF0A52" w:rsidRDefault="00F55E2E" w:rsidP="00BF0A52">
      <w:pPr>
        <w:jc w:val="center"/>
        <w:rPr>
          <w:b/>
          <w:sz w:val="28"/>
          <w:szCs w:val="28"/>
        </w:rPr>
      </w:pPr>
      <w:r w:rsidRPr="00BF0A52">
        <w:rPr>
          <w:b/>
          <w:sz w:val="28"/>
          <w:szCs w:val="28"/>
        </w:rPr>
        <w:t xml:space="preserve">Wyniki badania </w:t>
      </w:r>
      <w:r w:rsidR="006819DB" w:rsidRPr="00BF0A52">
        <w:rPr>
          <w:b/>
          <w:sz w:val="28"/>
          <w:szCs w:val="28"/>
        </w:rPr>
        <w:t xml:space="preserve">Talent </w:t>
      </w:r>
      <w:proofErr w:type="spellStart"/>
      <w:r w:rsidR="006819DB" w:rsidRPr="00BF0A52">
        <w:rPr>
          <w:b/>
          <w:sz w:val="28"/>
          <w:szCs w:val="28"/>
        </w:rPr>
        <w:t>Trends</w:t>
      </w:r>
      <w:proofErr w:type="spellEnd"/>
      <w:r w:rsidR="006819DB" w:rsidRPr="00BF0A52">
        <w:rPr>
          <w:b/>
          <w:sz w:val="28"/>
          <w:szCs w:val="28"/>
        </w:rPr>
        <w:t xml:space="preserve"> 2023</w:t>
      </w:r>
    </w:p>
    <w:p w14:paraId="4DD632B4" w14:textId="77777777" w:rsidR="00F55E2E" w:rsidRDefault="00F55E2E" w:rsidP="006819DB">
      <w:pPr>
        <w:rPr>
          <w:b/>
        </w:rPr>
      </w:pPr>
    </w:p>
    <w:p w14:paraId="476314AA" w14:textId="3A82932F" w:rsidR="006819DB" w:rsidRPr="00F17BCE" w:rsidRDefault="006819DB" w:rsidP="62FA0B7D">
      <w:pPr>
        <w:jc w:val="both"/>
        <w:rPr>
          <w:b/>
        </w:rPr>
      </w:pPr>
      <w:r w:rsidRPr="00455F7B">
        <w:rPr>
          <w:b/>
        </w:rPr>
        <w:t xml:space="preserve">Najgłębsza </w:t>
      </w:r>
      <w:r w:rsidR="00B42B28" w:rsidRPr="00F17BCE">
        <w:rPr>
          <w:b/>
        </w:rPr>
        <w:t>przemiana</w:t>
      </w:r>
      <w:r w:rsidRPr="00F17BCE">
        <w:rPr>
          <w:b/>
        </w:rPr>
        <w:t xml:space="preserve"> w kulturze </w:t>
      </w:r>
      <w:r w:rsidR="00542C3F">
        <w:rPr>
          <w:b/>
        </w:rPr>
        <w:t>zatrudnienia</w:t>
      </w:r>
      <w:r w:rsidRPr="00F17BCE">
        <w:rPr>
          <w:b/>
        </w:rPr>
        <w:t xml:space="preserve"> od </w:t>
      </w:r>
      <w:r w:rsidR="00C668D0">
        <w:rPr>
          <w:b/>
        </w:rPr>
        <w:t xml:space="preserve">początku istnienia </w:t>
      </w:r>
      <w:proofErr w:type="spellStart"/>
      <w:r w:rsidR="00C668D0">
        <w:rPr>
          <w:b/>
        </w:rPr>
        <w:t>internetu</w:t>
      </w:r>
      <w:proofErr w:type="spellEnd"/>
      <w:r w:rsidR="00C668D0">
        <w:rPr>
          <w:b/>
        </w:rPr>
        <w:t xml:space="preserve"> </w:t>
      </w:r>
      <w:r w:rsidRPr="00F17BCE">
        <w:rPr>
          <w:b/>
        </w:rPr>
        <w:t xml:space="preserve">– tak można </w:t>
      </w:r>
      <w:r w:rsidR="009672DF" w:rsidRPr="00F17BCE">
        <w:rPr>
          <w:b/>
        </w:rPr>
        <w:t xml:space="preserve">podsumować </w:t>
      </w:r>
      <w:r w:rsidR="00BC418F" w:rsidRPr="00F17BCE">
        <w:rPr>
          <w:b/>
        </w:rPr>
        <w:t xml:space="preserve">obecną sytuację na rynku pracy na podstawie </w:t>
      </w:r>
      <w:r w:rsidR="00BC418F" w:rsidRPr="00BF0A52">
        <w:rPr>
          <w:b/>
        </w:rPr>
        <w:t>wyników</w:t>
      </w:r>
      <w:r w:rsidR="00BC418F" w:rsidRPr="00F17BCE">
        <w:rPr>
          <w:b/>
        </w:rPr>
        <w:t xml:space="preserve"> </w:t>
      </w:r>
      <w:r w:rsidRPr="00F17BCE">
        <w:rPr>
          <w:b/>
        </w:rPr>
        <w:t xml:space="preserve">globalnego badania Talent </w:t>
      </w:r>
      <w:proofErr w:type="spellStart"/>
      <w:r w:rsidRPr="00F17BCE">
        <w:rPr>
          <w:b/>
        </w:rPr>
        <w:t>Trends</w:t>
      </w:r>
      <w:proofErr w:type="spellEnd"/>
      <w:r w:rsidRPr="00F17BCE">
        <w:rPr>
          <w:b/>
        </w:rPr>
        <w:t xml:space="preserve"> 2023, zrealizowanego na zlecenie </w:t>
      </w:r>
      <w:proofErr w:type="spellStart"/>
      <w:r w:rsidRPr="00F17BCE">
        <w:rPr>
          <w:b/>
        </w:rPr>
        <w:t>PageGroup</w:t>
      </w:r>
      <w:proofErr w:type="spellEnd"/>
      <w:r w:rsidRPr="00F17BCE">
        <w:rPr>
          <w:b/>
        </w:rPr>
        <w:t xml:space="preserve">. Ankietę przeprowadzono </w:t>
      </w:r>
      <w:r w:rsidR="00542C3F">
        <w:rPr>
          <w:b/>
        </w:rPr>
        <w:t xml:space="preserve">na </w:t>
      </w:r>
      <w:r w:rsidR="00542C3F" w:rsidRPr="62FA0B7D">
        <w:rPr>
          <w:b/>
          <w:bCs/>
        </w:rPr>
        <w:t>37 rynkach</w:t>
      </w:r>
      <w:r w:rsidRPr="62FA0B7D">
        <w:rPr>
          <w:b/>
          <w:bCs/>
        </w:rPr>
        <w:t>,</w:t>
      </w:r>
      <w:r w:rsidRPr="00F17BCE">
        <w:rPr>
          <w:b/>
        </w:rPr>
        <w:t xml:space="preserve"> a </w:t>
      </w:r>
      <w:r w:rsidR="00BC6517" w:rsidRPr="00BF0A52">
        <w:rPr>
          <w:b/>
        </w:rPr>
        <w:t>rezultaty</w:t>
      </w:r>
      <w:r w:rsidR="00BC6517" w:rsidRPr="00F17BCE">
        <w:rPr>
          <w:b/>
        </w:rPr>
        <w:t xml:space="preserve"> </w:t>
      </w:r>
      <w:r w:rsidRPr="00F17BCE">
        <w:rPr>
          <w:b/>
        </w:rPr>
        <w:t xml:space="preserve">zostały opracowane na podstawie </w:t>
      </w:r>
      <w:r w:rsidR="00976849">
        <w:rPr>
          <w:b/>
        </w:rPr>
        <w:t xml:space="preserve">prawie 70 000 </w:t>
      </w:r>
      <w:r w:rsidRPr="00F17BCE">
        <w:rPr>
          <w:b/>
        </w:rPr>
        <w:t>odpowiedzi klientów i kandydatów</w:t>
      </w:r>
      <w:r w:rsidR="00976849">
        <w:rPr>
          <w:b/>
        </w:rPr>
        <w:t>.</w:t>
      </w:r>
      <w:r w:rsidRPr="00F17BCE">
        <w:rPr>
          <w:b/>
        </w:rPr>
        <w:t xml:space="preserve"> </w:t>
      </w:r>
      <w:r w:rsidR="003769DC" w:rsidRPr="00F17BCE">
        <w:rPr>
          <w:b/>
        </w:rPr>
        <w:t xml:space="preserve">Oto </w:t>
      </w:r>
      <w:r w:rsidR="003229B5" w:rsidRPr="00F17BCE">
        <w:rPr>
          <w:b/>
        </w:rPr>
        <w:t>pięć</w:t>
      </w:r>
      <w:r w:rsidR="003769DC" w:rsidRPr="00F17BCE">
        <w:rPr>
          <w:b/>
        </w:rPr>
        <w:t xml:space="preserve"> najważniejszych wniosków dla poszukujących pracy i firm</w:t>
      </w:r>
      <w:r w:rsidR="00571F1D">
        <w:rPr>
          <w:b/>
        </w:rPr>
        <w:t>, które chcą przyciągnąć i zatrzymać naj</w:t>
      </w:r>
      <w:r w:rsidR="00A734FE">
        <w:rPr>
          <w:b/>
        </w:rPr>
        <w:t>lepsze talenty</w:t>
      </w:r>
      <w:r w:rsidR="003769DC" w:rsidRPr="00F17BCE">
        <w:rPr>
          <w:b/>
        </w:rPr>
        <w:t>.</w:t>
      </w:r>
    </w:p>
    <w:p w14:paraId="6EDBF325" w14:textId="68E1B1AB" w:rsidR="00F55E2E" w:rsidRPr="00F17BCE" w:rsidRDefault="00F55E2E" w:rsidP="00BF0A52">
      <w:pPr>
        <w:jc w:val="both"/>
      </w:pPr>
    </w:p>
    <w:p w14:paraId="3D82D627" w14:textId="2BA43FB8" w:rsidR="006741B2" w:rsidRDefault="00F17BCE" w:rsidP="00BF0A52">
      <w:pPr>
        <w:jc w:val="both"/>
      </w:pPr>
      <w:r w:rsidRPr="00F17BCE">
        <w:t xml:space="preserve">- </w:t>
      </w:r>
      <w:r w:rsidR="00F55E2E" w:rsidRPr="00F17BCE">
        <w:t xml:space="preserve">Badania, przeprowadzone od </w:t>
      </w:r>
      <w:r w:rsidR="00141D35">
        <w:t>IV kw. 2022 do I kw. 2023</w:t>
      </w:r>
      <w:r w:rsidR="00F55E2E">
        <w:t xml:space="preserve">, pomogły zidentyfikować zmiany w podejściu i motywacjach </w:t>
      </w:r>
      <w:r w:rsidR="006819DB">
        <w:t xml:space="preserve">kandydatów </w:t>
      </w:r>
      <w:r w:rsidR="00445456">
        <w:t>w Europie, także w Polsce</w:t>
      </w:r>
      <w:r w:rsidR="006819DB">
        <w:t>.</w:t>
      </w:r>
      <w:r w:rsidR="003229B5">
        <w:t xml:space="preserve"> </w:t>
      </w:r>
      <w:r w:rsidR="00141D35">
        <w:t xml:space="preserve">To niewątpliwie </w:t>
      </w:r>
      <w:r w:rsidR="00F36AE1">
        <w:t xml:space="preserve">najważniejsze </w:t>
      </w:r>
      <w:r w:rsidR="00207100">
        <w:t>opracowanie w historii naszej firmy i jed</w:t>
      </w:r>
      <w:r w:rsidR="00C75F75">
        <w:t xml:space="preserve">na z </w:t>
      </w:r>
      <w:r w:rsidR="00A56E2F">
        <w:t>najbardziej kompleksowych analiz rynku pracy na świecie</w:t>
      </w:r>
      <w:r w:rsidR="000B4A88">
        <w:t xml:space="preserve">, </w:t>
      </w:r>
      <w:r w:rsidR="00BD5058">
        <w:t>której</w:t>
      </w:r>
      <w:r w:rsidR="000B4A88">
        <w:t xml:space="preserve"> rezultaty</w:t>
      </w:r>
      <w:r w:rsidR="007F5814">
        <w:t xml:space="preserve"> przynoszą spektakularne wnioski. </w:t>
      </w:r>
      <w:r w:rsidR="000B4A88">
        <w:t>Jesteśmy</w:t>
      </w:r>
      <w:r w:rsidR="003229B5">
        <w:t xml:space="preserve"> świadkami</w:t>
      </w:r>
      <w:r w:rsidR="00B52FCD">
        <w:t xml:space="preserve"> </w:t>
      </w:r>
      <w:r>
        <w:t>głębokiej zmiany</w:t>
      </w:r>
      <w:r w:rsidR="003229B5">
        <w:t>, jeśli chodzi o priorytety dotyczące kariery</w:t>
      </w:r>
      <w:r w:rsidR="00445456">
        <w:t xml:space="preserve"> – mówi</w:t>
      </w:r>
      <w:r w:rsidR="00E13EBC">
        <w:t xml:space="preserve"> Radosław Szafrański, </w:t>
      </w:r>
      <w:proofErr w:type="spellStart"/>
      <w:r w:rsidR="00E13EBC">
        <w:t>Managing</w:t>
      </w:r>
      <w:proofErr w:type="spellEnd"/>
      <w:r w:rsidR="00E13EBC">
        <w:t xml:space="preserve"> </w:t>
      </w:r>
      <w:proofErr w:type="spellStart"/>
      <w:r w:rsidR="00E13EBC">
        <w:t>Director</w:t>
      </w:r>
      <w:proofErr w:type="spellEnd"/>
      <w:r w:rsidR="00E13EBC">
        <w:t xml:space="preserve">, </w:t>
      </w:r>
      <w:r w:rsidR="001B0EEA">
        <w:t xml:space="preserve">Country </w:t>
      </w:r>
      <w:proofErr w:type="spellStart"/>
      <w:r w:rsidR="00E13EBC">
        <w:t>Head</w:t>
      </w:r>
      <w:proofErr w:type="spellEnd"/>
      <w:r w:rsidR="00E13EBC">
        <w:t xml:space="preserve"> of </w:t>
      </w:r>
      <w:proofErr w:type="spellStart"/>
      <w:r w:rsidR="00E13EBC">
        <w:t>PageGroup</w:t>
      </w:r>
      <w:proofErr w:type="spellEnd"/>
      <w:r w:rsidR="00E13EBC">
        <w:t xml:space="preserve"> Polska. </w:t>
      </w:r>
      <w:r w:rsidR="003229B5">
        <w:t xml:space="preserve">– </w:t>
      </w:r>
      <w:r>
        <w:t>Wyniki pokazują</w:t>
      </w:r>
      <w:r w:rsidR="003229B5">
        <w:t xml:space="preserve">, że </w:t>
      </w:r>
      <w:r w:rsidR="007F5814">
        <w:t xml:space="preserve">choć wynagrodzenie </w:t>
      </w:r>
      <w:r>
        <w:t>jest dla kandydatów nadal najważniejsze</w:t>
      </w:r>
      <w:r w:rsidR="007F5814">
        <w:t xml:space="preserve">, to </w:t>
      </w:r>
      <w:r w:rsidR="003229B5">
        <w:t>pracownicy chcą dziś zdecydowanie większej</w:t>
      </w:r>
      <w:r w:rsidR="006B2D9D">
        <w:t>, realnej</w:t>
      </w:r>
      <w:r w:rsidR="003229B5">
        <w:t xml:space="preserve"> równowagi między pracą a życiem osobistym</w:t>
      </w:r>
      <w:r>
        <w:t xml:space="preserve">. </w:t>
      </w:r>
      <w:r w:rsidR="003229B5">
        <w:t xml:space="preserve">Co za tym idzie, są też znacznie bardziej otwarci na zmianę zatrudnienia na takie, które im to zapewni. Praca przestaje </w:t>
      </w:r>
      <w:r w:rsidR="007F5814">
        <w:t xml:space="preserve">jednocześnie </w:t>
      </w:r>
      <w:r w:rsidR="003229B5">
        <w:t>być też źródłem życiowego spełnienia</w:t>
      </w:r>
      <w:r>
        <w:t xml:space="preserve">. </w:t>
      </w:r>
      <w:r w:rsidR="006027FC">
        <w:t xml:space="preserve">To </w:t>
      </w:r>
      <w:r>
        <w:t>prawdziwa niewidzialna rewolucja</w:t>
      </w:r>
      <w:r w:rsidR="006027FC">
        <w:t>, która wpływa na cały rynek, nie pomijając żadnej branży</w:t>
      </w:r>
      <w:r w:rsidR="00D242F2">
        <w:t xml:space="preserve"> – </w:t>
      </w:r>
      <w:r w:rsidR="00E13EBC">
        <w:t xml:space="preserve">dodaje Radosław Szafrański. </w:t>
      </w:r>
    </w:p>
    <w:p w14:paraId="2F8862AE" w14:textId="77777777" w:rsidR="0092642A" w:rsidRPr="00A208C9" w:rsidRDefault="0092642A" w:rsidP="00BF0A52">
      <w:pPr>
        <w:jc w:val="both"/>
      </w:pPr>
    </w:p>
    <w:p w14:paraId="1CC5CE1D" w14:textId="5B8663DF" w:rsidR="0092642A" w:rsidRPr="00BF0A52" w:rsidRDefault="004A35F9" w:rsidP="00BF0A5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F0A52">
        <w:rPr>
          <w:b/>
          <w:bCs/>
        </w:rPr>
        <w:t xml:space="preserve">Europejczycy otwarci na zmianę </w:t>
      </w:r>
    </w:p>
    <w:p w14:paraId="3BBA67B5" w14:textId="32F32ECE" w:rsidR="00EA1482" w:rsidRPr="00BC6517" w:rsidRDefault="006819DB" w:rsidP="00BF0A52">
      <w:pPr>
        <w:jc w:val="both"/>
      </w:pPr>
      <w:r>
        <w:t xml:space="preserve">W Europie </w:t>
      </w:r>
      <w:r w:rsidR="000519CA">
        <w:t>zdecydowana większość pracowników jest otwarta</w:t>
      </w:r>
      <w:r>
        <w:t xml:space="preserve"> na poszukiwanie nowych wyzwań</w:t>
      </w:r>
      <w:r w:rsidR="0042091B">
        <w:t xml:space="preserve"> zawodowych</w:t>
      </w:r>
      <w:r>
        <w:t xml:space="preserve"> – i to niezależnie od segmentu wiekowego, płci oraz obecnego stanowiska i branży. </w:t>
      </w:r>
      <w:r w:rsidR="003229B5" w:rsidRPr="009504DD">
        <w:rPr>
          <w:b/>
          <w:bCs/>
        </w:rPr>
        <w:t>N</w:t>
      </w:r>
      <w:r w:rsidR="000519CA" w:rsidRPr="009504DD">
        <w:rPr>
          <w:b/>
          <w:bCs/>
        </w:rPr>
        <w:t xml:space="preserve">iemal 90 proc. </w:t>
      </w:r>
      <w:r w:rsidR="00D242F2" w:rsidRPr="009504DD">
        <w:rPr>
          <w:b/>
          <w:bCs/>
        </w:rPr>
        <w:t xml:space="preserve">respondentów </w:t>
      </w:r>
      <w:r w:rsidR="002F65E8" w:rsidRPr="009504DD">
        <w:rPr>
          <w:b/>
          <w:bCs/>
        </w:rPr>
        <w:t>rozważyłoby zmianę</w:t>
      </w:r>
      <w:r w:rsidR="000519CA" w:rsidRPr="009504DD">
        <w:rPr>
          <w:b/>
          <w:bCs/>
        </w:rPr>
        <w:t xml:space="preserve"> </w:t>
      </w:r>
      <w:r w:rsidR="002F65E8" w:rsidRPr="009504DD">
        <w:rPr>
          <w:b/>
          <w:bCs/>
        </w:rPr>
        <w:t>miejsca zatrudnienia</w:t>
      </w:r>
      <w:r w:rsidR="000519CA" w:rsidRPr="009504DD">
        <w:rPr>
          <w:b/>
          <w:bCs/>
        </w:rPr>
        <w:t>, z czego 52 proc. aktywnie poszukuje pracy.</w:t>
      </w:r>
      <w:r w:rsidR="000519CA">
        <w:t xml:space="preserve"> </w:t>
      </w:r>
    </w:p>
    <w:p w14:paraId="7DECC9B7" w14:textId="77777777" w:rsidR="00CE084A" w:rsidRPr="00BC6517" w:rsidRDefault="00CE084A" w:rsidP="00BF0A52">
      <w:pPr>
        <w:jc w:val="both"/>
      </w:pPr>
    </w:p>
    <w:p w14:paraId="02AB71AF" w14:textId="0FD50B25" w:rsidR="00D242F2" w:rsidRDefault="007F5814" w:rsidP="00BF0A52">
      <w:pPr>
        <w:jc w:val="both"/>
      </w:pPr>
      <w:r>
        <w:t xml:space="preserve">– </w:t>
      </w:r>
      <w:r w:rsidR="008C6115">
        <w:t xml:space="preserve">Taka otwartość na zmianę pracy ma swoje źródło m.in. w doświadczeniu pandemii, które przewartościowało wiele postaw wobec kariery i sukcesu zawodowego – mówi </w:t>
      </w:r>
      <w:r w:rsidR="005E1A22">
        <w:t xml:space="preserve">Radosław Szafrański z </w:t>
      </w:r>
      <w:proofErr w:type="spellStart"/>
      <w:r w:rsidR="005E1A22">
        <w:t>PageGroup</w:t>
      </w:r>
      <w:proofErr w:type="spellEnd"/>
      <w:r w:rsidR="005E1A22">
        <w:t xml:space="preserve"> Polska. </w:t>
      </w:r>
      <w:r w:rsidR="008C6115">
        <w:t xml:space="preserve">– </w:t>
      </w:r>
      <w:r w:rsidR="00F17BCE">
        <w:t>Mocno wzrosła</w:t>
      </w:r>
      <w:r w:rsidR="008C6115">
        <w:t xml:space="preserve"> uwaga i troska o życie prywatne</w:t>
      </w:r>
      <w:r w:rsidR="00F17BCE">
        <w:t xml:space="preserve"> oraz potrzeba elastyczności</w:t>
      </w:r>
      <w:r w:rsidR="008C6115">
        <w:t>. To zaowocowało zanikiem lojalności wobec pracodawcy</w:t>
      </w:r>
      <w:r w:rsidR="00D242F2">
        <w:t>.</w:t>
      </w:r>
      <w:r w:rsidR="008C6115">
        <w:t xml:space="preserve"> </w:t>
      </w:r>
    </w:p>
    <w:p w14:paraId="1FACA6F4" w14:textId="77777777" w:rsidR="00D242F2" w:rsidRDefault="00D242F2" w:rsidP="00BF0A52">
      <w:pPr>
        <w:jc w:val="both"/>
      </w:pPr>
    </w:p>
    <w:p w14:paraId="359EF4D1" w14:textId="592E391E" w:rsidR="00A63404" w:rsidRPr="00BC6517" w:rsidRDefault="00A63404" w:rsidP="00BF0A52">
      <w:pPr>
        <w:jc w:val="both"/>
      </w:pPr>
      <w:r w:rsidRPr="00BC6517">
        <w:t xml:space="preserve">Poszukiwanie pracy i kontakt z </w:t>
      </w:r>
      <w:proofErr w:type="spellStart"/>
      <w:r w:rsidRPr="00BC6517">
        <w:t>rekruterami</w:t>
      </w:r>
      <w:proofErr w:type="spellEnd"/>
      <w:r w:rsidRPr="00BC6517">
        <w:t xml:space="preserve"> ułatwia też w coraz większym stopniu technologia, liczne aplikacje i komunikatory, a także fakt, że </w:t>
      </w:r>
      <w:r w:rsidR="00933FE6">
        <w:t xml:space="preserve">stale </w:t>
      </w:r>
      <w:r w:rsidRPr="00BC6517">
        <w:t xml:space="preserve">zwiększa się liczba osób pracujących w systemie hybrydowym – w domu można swobodniej monitorować ewentualne oferty </w:t>
      </w:r>
      <w:r w:rsidR="00DA049B">
        <w:br w:type="textWrapping" w:clear="all"/>
      </w:r>
      <w:r w:rsidRPr="00BC6517">
        <w:t xml:space="preserve">i prowadzić negocjacje. </w:t>
      </w:r>
    </w:p>
    <w:p w14:paraId="019E0C98" w14:textId="77777777" w:rsidR="0034321D" w:rsidRPr="00CE084A" w:rsidRDefault="0034321D" w:rsidP="00BF0A52">
      <w:pPr>
        <w:jc w:val="both"/>
      </w:pPr>
    </w:p>
    <w:p w14:paraId="423D9216" w14:textId="0370C010" w:rsidR="0034321D" w:rsidRPr="00BF0A52" w:rsidRDefault="0034321D" w:rsidP="00BF0A5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37101768">
        <w:rPr>
          <w:b/>
          <w:bCs/>
        </w:rPr>
        <w:t xml:space="preserve">Satysfakcja z pracy nie </w:t>
      </w:r>
      <w:r w:rsidR="00D242F2" w:rsidRPr="37101768">
        <w:rPr>
          <w:b/>
          <w:bCs/>
        </w:rPr>
        <w:t xml:space="preserve">jest </w:t>
      </w:r>
      <w:r w:rsidRPr="37101768">
        <w:rPr>
          <w:b/>
          <w:bCs/>
        </w:rPr>
        <w:t xml:space="preserve">najważniejsza </w:t>
      </w:r>
    </w:p>
    <w:p w14:paraId="4F1A1D2C" w14:textId="32EFEC1B" w:rsidR="0034321D" w:rsidRDefault="0034321D" w:rsidP="00BF0A52">
      <w:pPr>
        <w:jc w:val="both"/>
      </w:pPr>
      <w:bookmarkStart w:id="0" w:name="_Hlk135915421"/>
      <w:r w:rsidRPr="00681B06">
        <w:rPr>
          <w:b/>
          <w:bCs/>
        </w:rPr>
        <w:t xml:space="preserve">Chęć do zmiany </w:t>
      </w:r>
      <w:r w:rsidR="00D242F2" w:rsidRPr="00681B06">
        <w:rPr>
          <w:b/>
          <w:bCs/>
        </w:rPr>
        <w:t>pracowników w Europie nie wynika</w:t>
      </w:r>
      <w:r w:rsidRPr="00681B06">
        <w:rPr>
          <w:b/>
          <w:bCs/>
        </w:rPr>
        <w:t xml:space="preserve"> z niezadowolenia z pracy – aż połowa badanych jest usatysfakcjonowana z wykonywanych obowiązków (20 proc. jest niezdecydowana), a </w:t>
      </w:r>
      <w:r w:rsidR="004B4780" w:rsidRPr="00681B06">
        <w:rPr>
          <w:b/>
          <w:bCs/>
        </w:rPr>
        <w:t>56</w:t>
      </w:r>
      <w:r w:rsidRPr="00681B06">
        <w:rPr>
          <w:b/>
          <w:bCs/>
        </w:rPr>
        <w:t xml:space="preserve"> proc. z nich zadowala obecna pensja</w:t>
      </w:r>
      <w:bookmarkEnd w:id="0"/>
      <w:r>
        <w:t xml:space="preserve">. </w:t>
      </w:r>
      <w:r w:rsidR="7A3786A2">
        <w:t xml:space="preserve">Jednak nadal </w:t>
      </w:r>
      <w:r w:rsidR="004D1654">
        <w:t xml:space="preserve">nie wahają się odchodzić i szukać lepszych dla siebie rozwiązań – tylko </w:t>
      </w:r>
      <w:r w:rsidR="2D4BD175">
        <w:t>12</w:t>
      </w:r>
      <w:r w:rsidR="00304C95">
        <w:t xml:space="preserve"> proc</w:t>
      </w:r>
      <w:r w:rsidR="004D1654">
        <w:t>.</w:t>
      </w:r>
      <w:r w:rsidR="00304C95">
        <w:t xml:space="preserve"> nie jest otwart</w:t>
      </w:r>
      <w:r w:rsidR="007F5814">
        <w:t>ych</w:t>
      </w:r>
      <w:r w:rsidR="00304C95">
        <w:t xml:space="preserve"> na zmianę zatrudnienia.</w:t>
      </w:r>
    </w:p>
    <w:p w14:paraId="039AC59B" w14:textId="77777777" w:rsidR="00184327" w:rsidRDefault="00184327" w:rsidP="00BF0A52">
      <w:pPr>
        <w:jc w:val="both"/>
      </w:pPr>
    </w:p>
    <w:p w14:paraId="2A3C52FB" w14:textId="21FFCC91" w:rsidR="0034321D" w:rsidRPr="00BC6517" w:rsidRDefault="0034321D" w:rsidP="00BF0A52">
      <w:pPr>
        <w:jc w:val="both"/>
      </w:pPr>
      <w:r>
        <w:lastRenderedPageBreak/>
        <w:t xml:space="preserve">- </w:t>
      </w:r>
      <w:r w:rsidR="004D1654">
        <w:t>T</w:t>
      </w:r>
      <w:r>
        <w:t>o ważny sygnał dla pracodawców</w:t>
      </w:r>
      <w:r w:rsidR="004D1654">
        <w:t>, bo oznacza, że trudniej będzie przyciągnąć, a co najważniejsze utrzymać talenty</w:t>
      </w:r>
      <w:r w:rsidR="00304C95">
        <w:t xml:space="preserve"> – podkreśla </w:t>
      </w:r>
      <w:r w:rsidR="005E1A22">
        <w:t xml:space="preserve">Radosław Szafrański. </w:t>
      </w:r>
      <w:r w:rsidR="00304C95">
        <w:t>– Zebrane dane pokazują</w:t>
      </w:r>
      <w:r w:rsidR="00F17BCE">
        <w:t xml:space="preserve">, </w:t>
      </w:r>
      <w:r w:rsidR="00304C95">
        <w:t>że w zbiorowej świadomości dokonał</w:t>
      </w:r>
      <w:r w:rsidR="006643B6">
        <w:t xml:space="preserve">a </w:t>
      </w:r>
      <w:r w:rsidR="00304C95">
        <w:t xml:space="preserve">się </w:t>
      </w:r>
      <w:r w:rsidR="006643B6">
        <w:t>głęboka zmiana</w:t>
      </w:r>
      <w:r w:rsidR="00304C95">
        <w:t xml:space="preserve"> relacji z pracą, która przestała być priorytetem i źródłem osiągania satysfakcji życiowej.</w:t>
      </w:r>
    </w:p>
    <w:p w14:paraId="38DBDF63" w14:textId="1CDC685B" w:rsidR="004C3B0D" w:rsidRDefault="004C3B0D" w:rsidP="00BF0A52">
      <w:pPr>
        <w:jc w:val="both"/>
      </w:pPr>
    </w:p>
    <w:p w14:paraId="35F82054" w14:textId="5BA9A498" w:rsidR="00187CE1" w:rsidRPr="00BF0A52" w:rsidRDefault="00D242F2" w:rsidP="00BF0A5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F0A52">
        <w:rPr>
          <w:b/>
          <w:bCs/>
        </w:rPr>
        <w:t>Motyw</w:t>
      </w:r>
      <w:r w:rsidR="00BF0A52">
        <w:rPr>
          <w:b/>
          <w:bCs/>
        </w:rPr>
        <w:t>ują nas pieniądze</w:t>
      </w:r>
    </w:p>
    <w:p w14:paraId="1775703C" w14:textId="5D521262" w:rsidR="004878E6" w:rsidRDefault="00304C95" w:rsidP="00BF0A52">
      <w:pPr>
        <w:jc w:val="both"/>
      </w:pPr>
      <w:r>
        <w:t>W tej nowej rzeczywistości poziom wynagrodzenia stanowi jeszcze mocniejszą motywację do zmian</w:t>
      </w:r>
      <w:r w:rsidR="00F17BCE">
        <w:t>y</w:t>
      </w:r>
      <w:r>
        <w:t xml:space="preserve"> pracy. K</w:t>
      </w:r>
      <w:r w:rsidR="004878E6">
        <w:t xml:space="preserve">andydaci oczekują </w:t>
      </w:r>
      <w:r>
        <w:t>godziwej pensji</w:t>
      </w:r>
      <w:r w:rsidR="004878E6">
        <w:t xml:space="preserve"> za poświęcony czas i energię</w:t>
      </w:r>
      <w:r>
        <w:t xml:space="preserve"> i nie przekonają ich argumenty o </w:t>
      </w:r>
      <w:r w:rsidR="00933FE6">
        <w:t xml:space="preserve">pełnieniu </w:t>
      </w:r>
      <w:r w:rsidR="00F0320E">
        <w:t>misji</w:t>
      </w:r>
      <w:r>
        <w:t xml:space="preserve"> lub świetnej atmosferze</w:t>
      </w:r>
      <w:r w:rsidR="00F17BCE">
        <w:t>. D</w:t>
      </w:r>
      <w:r w:rsidR="00F0320E">
        <w:t xml:space="preserve">la zaledwie 7 proc. ankietowanych znaczenie ma „poczucie realizowania wyższego celu”, a </w:t>
      </w:r>
      <w:r>
        <w:t>7</w:t>
      </w:r>
      <w:r w:rsidR="537CB11C">
        <w:t>4</w:t>
      </w:r>
      <w:r>
        <w:t xml:space="preserve"> proc. nie wymienia relacji z innymi pracownikami wśród trzech najważniejszych czynników decydujących </w:t>
      </w:r>
      <w:r w:rsidR="00DA049B">
        <w:br w:type="textWrapping" w:clear="all"/>
      </w:r>
      <w:r>
        <w:t>o pozostaniu w firmie</w:t>
      </w:r>
      <w:r w:rsidR="004878E6">
        <w:t xml:space="preserve">. </w:t>
      </w:r>
      <w:r w:rsidR="00590A01">
        <w:t>P</w:t>
      </w:r>
      <w:r w:rsidR="004878E6">
        <w:t xml:space="preserve">łaca jest wciąż czynnikiem numer 1 </w:t>
      </w:r>
      <w:r w:rsidR="000920CD">
        <w:t>zarówno przy podejmowaniu decyzji o odejściu, jak i o przyjęciu nowego stanowiska</w:t>
      </w:r>
      <w:r w:rsidR="00D64871">
        <w:t xml:space="preserve">. </w:t>
      </w:r>
      <w:r w:rsidR="00F0320E">
        <w:t xml:space="preserve">Według </w:t>
      </w:r>
      <w:r w:rsidR="6F99E70F">
        <w:t>62</w:t>
      </w:r>
      <w:r w:rsidR="00F0320E">
        <w:t xml:space="preserve"> proc. praco</w:t>
      </w:r>
      <w:r w:rsidR="1B63F8E5">
        <w:t>wnik</w:t>
      </w:r>
      <w:r w:rsidR="00F0320E">
        <w:t xml:space="preserve">ów informacja o jej wysokości ma największy wpływ na liczbę odpowiedzi na ogłoszenie o </w:t>
      </w:r>
      <w:r w:rsidR="00AA7656">
        <w:t>p</w:t>
      </w:r>
      <w:r w:rsidR="00542AE8">
        <w:t>racę.</w:t>
      </w:r>
      <w:r w:rsidR="00F0320E">
        <w:t xml:space="preserve"> </w:t>
      </w:r>
    </w:p>
    <w:p w14:paraId="20FA415E" w14:textId="77777777" w:rsidR="00C845B5" w:rsidRDefault="00C845B5" w:rsidP="00BF0A52">
      <w:pPr>
        <w:jc w:val="both"/>
      </w:pPr>
    </w:p>
    <w:p w14:paraId="5A129EAC" w14:textId="30981551" w:rsidR="00C845B5" w:rsidRPr="009504DD" w:rsidRDefault="00F0320E" w:rsidP="00BF0A52">
      <w:pPr>
        <w:jc w:val="both"/>
        <w:rPr>
          <w:b/>
          <w:bCs/>
        </w:rPr>
      </w:pPr>
      <w:r>
        <w:t>–</w:t>
      </w:r>
      <w:r w:rsidR="00C845B5">
        <w:t xml:space="preserve"> </w:t>
      </w:r>
      <w:r w:rsidR="00F17BCE">
        <w:t>Naturalnie na motywację pracowników znacząco wpływa</w:t>
      </w:r>
      <w:r w:rsidR="00C845B5">
        <w:t xml:space="preserve"> </w:t>
      </w:r>
      <w:r w:rsidR="00F17BCE">
        <w:t>sytuacja ekonomiczna</w:t>
      </w:r>
      <w:r>
        <w:t xml:space="preserve"> – </w:t>
      </w:r>
      <w:r w:rsidR="005E1A22">
        <w:t>wskazuje Radosław Szafrański.</w:t>
      </w:r>
      <w:r>
        <w:t xml:space="preserve"> – </w:t>
      </w:r>
      <w:r w:rsidRPr="009504DD">
        <w:rPr>
          <w:b/>
          <w:bCs/>
        </w:rPr>
        <w:t>Okazuje się bowiem, że gorsze wyniki gospodar</w:t>
      </w:r>
      <w:r w:rsidR="00277C05" w:rsidRPr="009504DD">
        <w:rPr>
          <w:b/>
          <w:bCs/>
        </w:rPr>
        <w:t>cze</w:t>
      </w:r>
      <w:r w:rsidRPr="009504DD">
        <w:rPr>
          <w:b/>
          <w:bCs/>
        </w:rPr>
        <w:t xml:space="preserve"> nie tylko nie osłabiają </w:t>
      </w:r>
      <w:r w:rsidR="00F17BCE" w:rsidRPr="009504DD">
        <w:rPr>
          <w:b/>
          <w:bCs/>
        </w:rPr>
        <w:t>chęc</w:t>
      </w:r>
      <w:r w:rsidRPr="009504DD">
        <w:rPr>
          <w:b/>
          <w:bCs/>
        </w:rPr>
        <w:t>i do zmian, ale</w:t>
      </w:r>
      <w:r w:rsidR="009F6247" w:rsidRPr="009504DD">
        <w:rPr>
          <w:b/>
          <w:bCs/>
        </w:rPr>
        <w:t xml:space="preserve"> wręcz mobilizują do szukania </w:t>
      </w:r>
      <w:r w:rsidR="00277C05" w:rsidRPr="009504DD">
        <w:rPr>
          <w:b/>
          <w:bCs/>
        </w:rPr>
        <w:t>takiego</w:t>
      </w:r>
      <w:r w:rsidR="009F6247" w:rsidRPr="009504DD">
        <w:rPr>
          <w:b/>
          <w:bCs/>
        </w:rPr>
        <w:t xml:space="preserve"> wynagrodzenia, które pozwoli zniwelować efekt słabszej koniunktury</w:t>
      </w:r>
      <w:r w:rsidR="00F17BCE" w:rsidRPr="009504DD">
        <w:rPr>
          <w:b/>
          <w:bCs/>
        </w:rPr>
        <w:t xml:space="preserve"> i inflacji</w:t>
      </w:r>
      <w:r w:rsidR="009F6247">
        <w:t xml:space="preserve">. Pracodawcy powinni stale mieć na uwadze wysokość pensji najcenniejszych talentów, ponieważ </w:t>
      </w:r>
      <w:r w:rsidR="00277C05">
        <w:t xml:space="preserve">aż </w:t>
      </w:r>
      <w:r w:rsidR="009F6247" w:rsidRPr="009504DD">
        <w:rPr>
          <w:b/>
          <w:bCs/>
        </w:rPr>
        <w:t>8</w:t>
      </w:r>
      <w:r w:rsidR="00BB0A5D" w:rsidRPr="009504DD">
        <w:rPr>
          <w:b/>
          <w:bCs/>
        </w:rPr>
        <w:t>8</w:t>
      </w:r>
      <w:r w:rsidR="009F6247" w:rsidRPr="009504DD">
        <w:rPr>
          <w:b/>
          <w:bCs/>
        </w:rPr>
        <w:t xml:space="preserve"> proc. z nich nie prosi </w:t>
      </w:r>
      <w:r w:rsidR="00DA049B">
        <w:rPr>
          <w:b/>
          <w:bCs/>
        </w:rPr>
        <w:br w:type="textWrapping" w:clear="all"/>
      </w:r>
      <w:r w:rsidR="009F6247" w:rsidRPr="009504DD">
        <w:rPr>
          <w:b/>
          <w:bCs/>
        </w:rPr>
        <w:t>z własnej inicjatywy o podwyżkę, zanim zmieni miejsce zatrudnienia.</w:t>
      </w:r>
    </w:p>
    <w:p w14:paraId="223E8159" w14:textId="77777777" w:rsidR="00E41093" w:rsidRDefault="00E41093" w:rsidP="00BF0A52">
      <w:pPr>
        <w:jc w:val="both"/>
      </w:pPr>
    </w:p>
    <w:p w14:paraId="4E0F2C09" w14:textId="3927E6E7" w:rsidR="00494C7A" w:rsidRDefault="00494C7A" w:rsidP="00BF0A52">
      <w:pPr>
        <w:jc w:val="both"/>
      </w:pPr>
      <w:r>
        <w:t xml:space="preserve">Zgodnie z Przeglądem Wynagrodzeń i Trendów na Rynku Pracy </w:t>
      </w:r>
      <w:proofErr w:type="spellStart"/>
      <w:r>
        <w:t>PageGroup</w:t>
      </w:r>
      <w:proofErr w:type="spellEnd"/>
      <w:r>
        <w:t>,</w:t>
      </w:r>
      <w:r w:rsidR="0082023F">
        <w:t xml:space="preserve"> w</w:t>
      </w:r>
      <w:r w:rsidR="0082023F" w:rsidRPr="0082023F">
        <w:t xml:space="preserve"> 2023 roku </w:t>
      </w:r>
      <w:r w:rsidR="00522835">
        <w:br w:type="textWrapping" w:clear="all"/>
      </w:r>
      <w:r w:rsidR="0082023F" w:rsidRPr="0082023F">
        <w:t>w wielu branżach wciąż obserwujemy silny rynek pracownika i związaną z nim presję płacową</w:t>
      </w:r>
      <w:r w:rsidR="0082023F">
        <w:t>. N</w:t>
      </w:r>
      <w:r w:rsidR="00FD5184">
        <w:t xml:space="preserve">ajlepsi specjaliści mogą obecnie liczyć na </w:t>
      </w:r>
      <w:r w:rsidR="002C1B82">
        <w:t>wzrost wynagrodzenia</w:t>
      </w:r>
      <w:r w:rsidR="00FD5184">
        <w:t xml:space="preserve"> </w:t>
      </w:r>
      <w:r w:rsidR="00C10067">
        <w:t>w granicach od 15 do 20 proc. r./r.</w:t>
      </w:r>
      <w:r w:rsidR="00C5361E">
        <w:t xml:space="preserve"> Obecnie dla pracowników brak</w:t>
      </w:r>
      <w:r w:rsidR="003B120A">
        <w:t xml:space="preserve"> </w:t>
      </w:r>
      <w:r w:rsidR="002C1B82">
        <w:t>podwyżki</w:t>
      </w:r>
      <w:r w:rsidR="002D459D">
        <w:t xml:space="preserve"> </w:t>
      </w:r>
      <w:r w:rsidR="00C5361E">
        <w:t xml:space="preserve">będzie istotnym czynnikiem wpływającym na chęć poszukiwania nowej pracy. </w:t>
      </w:r>
    </w:p>
    <w:p w14:paraId="394611C8" w14:textId="77777777" w:rsidR="00C5361E" w:rsidRPr="00187CE1" w:rsidRDefault="00C5361E" w:rsidP="00BF0A52">
      <w:pPr>
        <w:jc w:val="both"/>
      </w:pPr>
    </w:p>
    <w:p w14:paraId="14C46738" w14:textId="0D026EEA" w:rsidR="00A277C8" w:rsidRPr="00BF0A52" w:rsidRDefault="00D242F2" w:rsidP="00BF0A5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F0A52">
        <w:rPr>
          <w:b/>
          <w:bCs/>
        </w:rPr>
        <w:t xml:space="preserve">Rośnie znaczenie </w:t>
      </w:r>
      <w:proofErr w:type="spellStart"/>
      <w:r w:rsidRPr="00BF0A52">
        <w:rPr>
          <w:b/>
          <w:bCs/>
        </w:rPr>
        <w:t>work</w:t>
      </w:r>
      <w:proofErr w:type="spellEnd"/>
      <w:r w:rsidRPr="00BF0A52">
        <w:rPr>
          <w:b/>
          <w:bCs/>
        </w:rPr>
        <w:t xml:space="preserve">-life </w:t>
      </w:r>
      <w:proofErr w:type="spellStart"/>
      <w:r w:rsidRPr="00BF0A52">
        <w:rPr>
          <w:b/>
          <w:bCs/>
        </w:rPr>
        <w:t>balance</w:t>
      </w:r>
      <w:proofErr w:type="spellEnd"/>
    </w:p>
    <w:p w14:paraId="50A45242" w14:textId="26ADDADE" w:rsidR="000109F0" w:rsidRDefault="465FD5E1" w:rsidP="00BF0A52">
      <w:pPr>
        <w:jc w:val="both"/>
      </w:pPr>
      <w:r>
        <w:t xml:space="preserve">Pierwszym </w:t>
      </w:r>
      <w:r w:rsidR="00F17BCE">
        <w:t>najistotniejszym</w:t>
      </w:r>
      <w:r w:rsidR="009F6247">
        <w:t xml:space="preserve"> </w:t>
      </w:r>
      <w:r w:rsidR="007E7AFE">
        <w:t xml:space="preserve">czynnikiem wpływającym na </w:t>
      </w:r>
      <w:r w:rsidR="009F6247">
        <w:t xml:space="preserve">satysfakcję z obecnego miejsca pracy </w:t>
      </w:r>
      <w:r w:rsidR="007E7AFE">
        <w:t xml:space="preserve">jest równowaga między </w:t>
      </w:r>
      <w:r w:rsidR="009F6247">
        <w:t xml:space="preserve">karierą </w:t>
      </w:r>
      <w:r w:rsidR="007E7AFE">
        <w:t xml:space="preserve">a życiem osobistym – </w:t>
      </w:r>
      <w:r w:rsidR="007C1204">
        <w:t xml:space="preserve">ma to znaczenie dla </w:t>
      </w:r>
      <w:r w:rsidR="19BF8BF7">
        <w:t>56</w:t>
      </w:r>
      <w:r w:rsidR="007C1204">
        <w:t xml:space="preserve"> proc. </w:t>
      </w:r>
      <w:r w:rsidR="00A667A1">
        <w:t>b</w:t>
      </w:r>
      <w:r w:rsidR="007C1204">
        <w:t>adanych</w:t>
      </w:r>
      <w:r w:rsidR="04F1749D">
        <w:t xml:space="preserve">. </w:t>
      </w:r>
      <w:r w:rsidR="001408D4" w:rsidRPr="009504DD">
        <w:rPr>
          <w:b/>
          <w:bCs/>
        </w:rPr>
        <w:t>A</w:t>
      </w:r>
      <w:r w:rsidR="00D242F2" w:rsidRPr="009504DD">
        <w:rPr>
          <w:b/>
          <w:bCs/>
        </w:rPr>
        <w:t xml:space="preserve">ż 7 na 10 osób przedkłada </w:t>
      </w:r>
      <w:proofErr w:type="spellStart"/>
      <w:r w:rsidR="001408D4" w:rsidRPr="009504DD">
        <w:rPr>
          <w:b/>
          <w:bCs/>
        </w:rPr>
        <w:t>work</w:t>
      </w:r>
      <w:proofErr w:type="spellEnd"/>
      <w:r w:rsidR="001408D4" w:rsidRPr="009504DD">
        <w:rPr>
          <w:b/>
          <w:bCs/>
        </w:rPr>
        <w:t xml:space="preserve">-life </w:t>
      </w:r>
      <w:proofErr w:type="spellStart"/>
      <w:r w:rsidR="001408D4" w:rsidRPr="009504DD">
        <w:rPr>
          <w:b/>
          <w:bCs/>
        </w:rPr>
        <w:t>balance</w:t>
      </w:r>
      <w:proofErr w:type="spellEnd"/>
      <w:r w:rsidR="00D242F2" w:rsidRPr="009504DD">
        <w:rPr>
          <w:b/>
          <w:bCs/>
        </w:rPr>
        <w:t xml:space="preserve"> ponad sukces zawodowy.</w:t>
      </w:r>
      <w:r w:rsidR="007F0AB8" w:rsidRPr="009504DD">
        <w:rPr>
          <w:b/>
          <w:bCs/>
        </w:rPr>
        <w:t xml:space="preserve"> Ponad </w:t>
      </w:r>
      <w:r w:rsidR="00D242F2" w:rsidRPr="009504DD">
        <w:rPr>
          <w:b/>
          <w:bCs/>
        </w:rPr>
        <w:t>połowa (</w:t>
      </w:r>
      <w:r w:rsidR="007F0AB8" w:rsidRPr="009504DD">
        <w:rPr>
          <w:b/>
          <w:bCs/>
        </w:rPr>
        <w:t>54</w:t>
      </w:r>
      <w:r w:rsidR="00D242F2" w:rsidRPr="009504DD">
        <w:rPr>
          <w:b/>
          <w:bCs/>
        </w:rPr>
        <w:t xml:space="preserve"> proc.) pracowników odmówiłaby awansu, gdyby uznała, że może on mieć niekorzystny wpływ na ich osobisty dobrostan.</w:t>
      </w:r>
      <w:r w:rsidR="00D242F2">
        <w:t xml:space="preserve"> </w:t>
      </w:r>
    </w:p>
    <w:p w14:paraId="00DCA2C8" w14:textId="77777777" w:rsidR="005A0BB1" w:rsidRDefault="005A0BB1" w:rsidP="00BF0A52">
      <w:pPr>
        <w:jc w:val="both"/>
      </w:pPr>
    </w:p>
    <w:p w14:paraId="5180AF5F" w14:textId="61B7E07E" w:rsidR="005A0BB1" w:rsidRPr="00BF0A52" w:rsidRDefault="005A0BB1" w:rsidP="00BF0A5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F0A52">
        <w:rPr>
          <w:b/>
          <w:bCs/>
        </w:rPr>
        <w:t xml:space="preserve">Elastyczność to nie benefit, ale </w:t>
      </w:r>
      <w:proofErr w:type="spellStart"/>
      <w:r w:rsidRPr="00BF0A52">
        <w:rPr>
          <w:b/>
          <w:bCs/>
        </w:rPr>
        <w:t>must-have</w:t>
      </w:r>
      <w:proofErr w:type="spellEnd"/>
      <w:r w:rsidRPr="00BF0A52">
        <w:rPr>
          <w:b/>
          <w:bCs/>
        </w:rPr>
        <w:t xml:space="preserve"> </w:t>
      </w:r>
    </w:p>
    <w:p w14:paraId="1BDAAB59" w14:textId="630E9E40" w:rsidR="007856D5" w:rsidRDefault="007C1204" w:rsidP="00BF0A52">
      <w:pPr>
        <w:jc w:val="both"/>
      </w:pPr>
      <w:r>
        <w:t xml:space="preserve">Od tego, jak firma zdefiniuje na użytek swoich pracowników pojęcie </w:t>
      </w:r>
      <w:proofErr w:type="spellStart"/>
      <w:r>
        <w:t>work</w:t>
      </w:r>
      <w:proofErr w:type="spellEnd"/>
      <w:r>
        <w:t xml:space="preserve">-life </w:t>
      </w:r>
      <w:proofErr w:type="spellStart"/>
      <w:r>
        <w:t>balance</w:t>
      </w:r>
      <w:proofErr w:type="spellEnd"/>
      <w:r w:rsidR="007F5814">
        <w:t>,</w:t>
      </w:r>
      <w:r>
        <w:t xml:space="preserve"> będzie zależało, czy przetrwa niewidzialną rewolucję, czy nie. Jednym z </w:t>
      </w:r>
      <w:r w:rsidR="007F0AB8">
        <w:t xml:space="preserve">jej </w:t>
      </w:r>
      <w:r>
        <w:t xml:space="preserve">fundamentalnych elementów, stanowiącym bezpośredni efekt pandemii i rewolucji cyfrowej, jest elastyczność. </w:t>
      </w:r>
    </w:p>
    <w:p w14:paraId="00BC0560" w14:textId="5576847D" w:rsidR="00090E69" w:rsidRDefault="007856D5" w:rsidP="00BF0A52">
      <w:pPr>
        <w:jc w:val="both"/>
      </w:pPr>
      <w:r>
        <w:t xml:space="preserve">Jej kluczowe aspekty to liczba godzin pracy (dla </w:t>
      </w:r>
      <w:r w:rsidR="503889EE">
        <w:t>73</w:t>
      </w:r>
      <w:r>
        <w:t xml:space="preserve"> proc.) oraz możliwości korzystania </w:t>
      </w:r>
      <w:r w:rsidR="00DA049B">
        <w:br w:type="textWrapping" w:clear="all"/>
      </w:r>
      <w:r>
        <w:t>z systemu hybrydowego (dla 7</w:t>
      </w:r>
      <w:r w:rsidR="01C555A6">
        <w:t>3</w:t>
      </w:r>
      <w:r>
        <w:t xml:space="preserve"> proc.). Obydwa te elementy są podobnie istotne dla każdej grupy wiekowej badanych.</w:t>
      </w:r>
    </w:p>
    <w:p w14:paraId="772D4AD4" w14:textId="77777777" w:rsidR="00D242F2" w:rsidRDefault="00D242F2" w:rsidP="00BF0A52">
      <w:pPr>
        <w:jc w:val="both"/>
      </w:pPr>
    </w:p>
    <w:p w14:paraId="2A327E96" w14:textId="3EC594DD" w:rsidR="007E7AFE" w:rsidRDefault="007856D5" w:rsidP="00BF0A52">
      <w:pPr>
        <w:jc w:val="both"/>
      </w:pPr>
      <w:r>
        <w:t xml:space="preserve">– Obecnie </w:t>
      </w:r>
      <w:r w:rsidR="007F5814">
        <w:t xml:space="preserve">elastyczność </w:t>
      </w:r>
      <w:r>
        <w:t>nie jest już benefit</w:t>
      </w:r>
      <w:r w:rsidR="007F5814">
        <w:t>em</w:t>
      </w:r>
      <w:r>
        <w:t xml:space="preserve">, który pracodawca może traktować </w:t>
      </w:r>
      <w:r w:rsidR="007F5814">
        <w:t>uznaniowo</w:t>
      </w:r>
      <w:r w:rsidR="001408D4">
        <w:t xml:space="preserve"> </w:t>
      </w:r>
      <w:r>
        <w:t xml:space="preserve">– podkreśla </w:t>
      </w:r>
      <w:r w:rsidR="005E1A22">
        <w:t xml:space="preserve">Radosław Szafrański, </w:t>
      </w:r>
      <w:proofErr w:type="spellStart"/>
      <w:r w:rsidR="005E1A22">
        <w:t>Managing</w:t>
      </w:r>
      <w:proofErr w:type="spellEnd"/>
      <w:r w:rsidR="005E1A22">
        <w:t xml:space="preserve"> </w:t>
      </w:r>
      <w:proofErr w:type="spellStart"/>
      <w:r w:rsidR="005E1A22">
        <w:t>Director</w:t>
      </w:r>
      <w:proofErr w:type="spellEnd"/>
      <w:r w:rsidR="005E1A22">
        <w:t>,</w:t>
      </w:r>
      <w:r w:rsidR="001750AA">
        <w:t xml:space="preserve"> Country</w:t>
      </w:r>
      <w:r w:rsidR="005E1A22">
        <w:t xml:space="preserve"> </w:t>
      </w:r>
      <w:proofErr w:type="spellStart"/>
      <w:r w:rsidR="005E1A22">
        <w:t>Head</w:t>
      </w:r>
      <w:proofErr w:type="spellEnd"/>
      <w:r w:rsidR="005E1A22">
        <w:t xml:space="preserve"> of </w:t>
      </w:r>
      <w:proofErr w:type="spellStart"/>
      <w:r w:rsidR="005E1A22">
        <w:t>PageGroup</w:t>
      </w:r>
      <w:proofErr w:type="spellEnd"/>
      <w:r w:rsidR="005E1A22">
        <w:t xml:space="preserve"> Polska. </w:t>
      </w:r>
      <w:r w:rsidR="00DA049B">
        <w:br w:type="textWrapping" w:clear="all"/>
      </w:r>
      <w:r>
        <w:t xml:space="preserve">– </w:t>
      </w:r>
      <w:r w:rsidR="007F5814">
        <w:t>S</w:t>
      </w:r>
      <w:r>
        <w:t xml:space="preserve">tała się </w:t>
      </w:r>
      <w:r w:rsidR="007F5814">
        <w:t xml:space="preserve">raczej </w:t>
      </w:r>
      <w:r>
        <w:t>podstawą higieny pracy</w:t>
      </w:r>
      <w:r w:rsidR="001408D4">
        <w:t xml:space="preserve"> i</w:t>
      </w:r>
      <w:r>
        <w:t xml:space="preserve"> pojmowana </w:t>
      </w:r>
      <w:r w:rsidR="00E96DFD">
        <w:t xml:space="preserve">jest jako </w:t>
      </w:r>
      <w:r w:rsidR="001408D4">
        <w:t>podstawowe oczekiwanie wobec pracodawcy</w:t>
      </w:r>
      <w:r>
        <w:t xml:space="preserve">. W dodatku do jej sprecyzowania firma również musi się wykazać </w:t>
      </w:r>
      <w:r>
        <w:lastRenderedPageBreak/>
        <w:t>elastycznością, bo potrzeby i preferencje pracowników w tym zakresie są bardzo zróżnicowane.</w:t>
      </w:r>
    </w:p>
    <w:p w14:paraId="4A57517F" w14:textId="371FF89B" w:rsidR="006819DB" w:rsidRDefault="006819DB" w:rsidP="00BF0A52">
      <w:pPr>
        <w:jc w:val="both"/>
      </w:pPr>
    </w:p>
    <w:p w14:paraId="6909A59B" w14:textId="5B60D4CD" w:rsidR="00BE129A" w:rsidRPr="003F25A0" w:rsidRDefault="00DE7634" w:rsidP="00BE129A">
      <w:r>
        <w:t xml:space="preserve">- </w:t>
      </w:r>
      <w:r w:rsidR="00BE129A">
        <w:t xml:space="preserve">Niewątpliwie, nastąpił światowy reset w kontekście podejścia ludzi do pracy. </w:t>
      </w:r>
      <w:proofErr w:type="spellStart"/>
      <w:r w:rsidR="00BE129A">
        <w:t>Work</w:t>
      </w:r>
      <w:proofErr w:type="spellEnd"/>
      <w:r w:rsidR="00BE129A">
        <w:t xml:space="preserve">-life </w:t>
      </w:r>
      <w:proofErr w:type="spellStart"/>
      <w:r w:rsidR="00BE129A">
        <w:t>balance</w:t>
      </w:r>
      <w:proofErr w:type="spellEnd"/>
      <w:r w:rsidR="00BE129A">
        <w:t xml:space="preserve">, konkurencyjne wynagrodzenia i mocne perspektywy rozwoju kariery – to podstawowe oczekiwania dzisiejszych kandydatów. Jeżeli pracodawca ich nie spełni, pracownicy nie zawahają się przed poszukiwaniem innego miejsca zatrudnienia – mówi </w:t>
      </w:r>
      <w:r w:rsidR="00BE129A" w:rsidRPr="00F308F5">
        <w:t xml:space="preserve">Nicholas Kirk, CEO </w:t>
      </w:r>
      <w:proofErr w:type="spellStart"/>
      <w:r w:rsidR="00BE129A" w:rsidRPr="00F308F5">
        <w:t>PageGroup</w:t>
      </w:r>
      <w:proofErr w:type="spellEnd"/>
      <w:r w:rsidR="00BE129A">
        <w:t>.</w:t>
      </w:r>
    </w:p>
    <w:p w14:paraId="4C3A061F" w14:textId="77777777" w:rsidR="00BE129A" w:rsidRDefault="00BE129A" w:rsidP="00BF0A52">
      <w:pPr>
        <w:jc w:val="both"/>
      </w:pPr>
    </w:p>
    <w:p w14:paraId="12DE3FB2" w14:textId="3D9DCB80" w:rsidR="006819DB" w:rsidRDefault="006819DB" w:rsidP="00BF0A52">
      <w:pPr>
        <w:jc w:val="both"/>
      </w:pPr>
      <w:r>
        <w:t xml:space="preserve">To tylko </w:t>
      </w:r>
      <w:r w:rsidRPr="00BF0A52">
        <w:t>kluczowe</w:t>
      </w:r>
      <w:r w:rsidRPr="001408D4">
        <w:t xml:space="preserve"> wnioski z raportu Talent </w:t>
      </w:r>
      <w:proofErr w:type="spellStart"/>
      <w:r w:rsidRPr="001408D4">
        <w:t>Trends</w:t>
      </w:r>
      <w:proofErr w:type="spellEnd"/>
      <w:r w:rsidRPr="001408D4">
        <w:t xml:space="preserve"> 2023, jednak </w:t>
      </w:r>
      <w:r w:rsidR="007F7D34" w:rsidRPr="001408D4">
        <w:t>wynika z nich</w:t>
      </w:r>
      <w:r w:rsidRPr="001408D4">
        <w:t xml:space="preserve"> jednoznaczn</w:t>
      </w:r>
      <w:r w:rsidR="007F7D34" w:rsidRPr="001408D4">
        <w:t>i</w:t>
      </w:r>
      <w:r w:rsidRPr="001408D4">
        <w:t>e</w:t>
      </w:r>
      <w:r w:rsidR="007F7D34" w:rsidRPr="001408D4">
        <w:t>, że</w:t>
      </w:r>
      <w:r w:rsidRPr="001408D4">
        <w:t xml:space="preserve"> niewidzialna rewolucja dokonuje się na naszych oczach i jest to najgłębsza zmiana w podejściu do kultury pracy, z jaką mamy do czynienia na przestrzeni naszej generacji. </w:t>
      </w:r>
      <w:r w:rsidR="001408D4">
        <w:t>Dl</w:t>
      </w:r>
      <w:r w:rsidR="00277C05">
        <w:t>atego dl</w:t>
      </w:r>
      <w:r w:rsidR="001408D4">
        <w:t xml:space="preserve">a </w:t>
      </w:r>
      <w:r w:rsidR="00BF0A52">
        <w:t>firm</w:t>
      </w:r>
      <w:r w:rsidR="001408D4">
        <w:t xml:space="preserve"> </w:t>
      </w:r>
      <w:r w:rsidR="007856D5" w:rsidRPr="00BF0A52">
        <w:t>decydujące</w:t>
      </w:r>
      <w:r w:rsidR="007856D5" w:rsidRPr="001408D4">
        <w:t xml:space="preserve"> </w:t>
      </w:r>
      <w:r w:rsidRPr="001408D4">
        <w:t>stanie</w:t>
      </w:r>
      <w:r>
        <w:t xml:space="preserve"> </w:t>
      </w:r>
      <w:r w:rsidR="001408D4">
        <w:t>się ustanowienie</w:t>
      </w:r>
      <w:r>
        <w:t xml:space="preserve"> </w:t>
      </w:r>
      <w:r w:rsidR="001408D4">
        <w:t xml:space="preserve">na nowo </w:t>
      </w:r>
      <w:r>
        <w:t>skuteczn</w:t>
      </w:r>
      <w:r w:rsidR="001408D4">
        <w:t>ej</w:t>
      </w:r>
      <w:r>
        <w:t xml:space="preserve"> i zrównoważon</w:t>
      </w:r>
      <w:r w:rsidR="001408D4">
        <w:t>ej</w:t>
      </w:r>
      <w:r>
        <w:t xml:space="preserve"> strategii przyciągania talentów</w:t>
      </w:r>
      <w:r w:rsidR="001408D4">
        <w:t xml:space="preserve">. </w:t>
      </w:r>
      <w:r>
        <w:t xml:space="preserve">Raport z badania </w:t>
      </w:r>
      <w:proofErr w:type="spellStart"/>
      <w:r>
        <w:t>PageGroup</w:t>
      </w:r>
      <w:proofErr w:type="spellEnd"/>
      <w:r>
        <w:t xml:space="preserve"> dostarcza </w:t>
      </w:r>
      <w:r w:rsidR="002E0073">
        <w:t xml:space="preserve">jednocześnie o wiele więcej </w:t>
      </w:r>
      <w:r>
        <w:t>danych, które umożliwią sformułowanie właściwej odpowiedzi na wyzwania, które przyniosą pracodawcom obecna rzeczywistość oraz najbliższe lata.</w:t>
      </w:r>
    </w:p>
    <w:p w14:paraId="733E38DF" w14:textId="77777777" w:rsidR="002E0073" w:rsidRDefault="002E0073" w:rsidP="00BF0A52">
      <w:pPr>
        <w:jc w:val="both"/>
      </w:pPr>
    </w:p>
    <w:p w14:paraId="4023E882" w14:textId="7EB04C44" w:rsidR="00F97734" w:rsidRDefault="6EAEDF1F" w:rsidP="1CC99A48">
      <w:pPr>
        <w:jc w:val="both"/>
        <w:rPr>
          <w:sz w:val="18"/>
          <w:szCs w:val="18"/>
        </w:rPr>
      </w:pPr>
      <w:r w:rsidRPr="1CC99A48">
        <w:rPr>
          <w:sz w:val="18"/>
          <w:szCs w:val="18"/>
        </w:rPr>
        <w:t xml:space="preserve">Michael </w:t>
      </w:r>
      <w:proofErr w:type="spellStart"/>
      <w:r w:rsidRPr="1CC99A48">
        <w:rPr>
          <w:sz w:val="18"/>
          <w:szCs w:val="18"/>
        </w:rPr>
        <w:t>Page</w:t>
      </w:r>
      <w:proofErr w:type="spellEnd"/>
      <w:r w:rsidRPr="1CC99A48">
        <w:rPr>
          <w:sz w:val="18"/>
          <w:szCs w:val="18"/>
        </w:rPr>
        <w:t xml:space="preserve"> jest światowym liderem w dziedzinie doradztwa personalnego. Firma założona w 1976 roku w Londynie posiada dziś biura w 37 krajach na 6 kontynentach. Jest częścią </w:t>
      </w:r>
      <w:proofErr w:type="spellStart"/>
      <w:r w:rsidRPr="1CC99A48">
        <w:rPr>
          <w:sz w:val="18"/>
          <w:szCs w:val="18"/>
        </w:rPr>
        <w:t>PageGroup</w:t>
      </w:r>
      <w:proofErr w:type="spellEnd"/>
      <w:r w:rsidRPr="1CC99A48">
        <w:rPr>
          <w:sz w:val="18"/>
          <w:szCs w:val="18"/>
        </w:rPr>
        <w:t xml:space="preserve">, w skład której wchodzą w Polsce: Michael </w:t>
      </w:r>
      <w:proofErr w:type="spellStart"/>
      <w:r w:rsidRPr="1CC99A48">
        <w:rPr>
          <w:sz w:val="18"/>
          <w:szCs w:val="18"/>
        </w:rPr>
        <w:t>Page</w:t>
      </w:r>
      <w:proofErr w:type="spellEnd"/>
      <w:r w:rsidRPr="1CC99A48">
        <w:rPr>
          <w:sz w:val="18"/>
          <w:szCs w:val="18"/>
        </w:rPr>
        <w:t xml:space="preserve"> rekrutujący specjalistów oraz managerów średniego i wyższego szczebla oraz </w:t>
      </w:r>
      <w:proofErr w:type="spellStart"/>
      <w:r w:rsidRPr="1CC99A48">
        <w:rPr>
          <w:sz w:val="18"/>
          <w:szCs w:val="18"/>
        </w:rPr>
        <w:t>Page</w:t>
      </w:r>
      <w:proofErr w:type="spellEnd"/>
      <w:r w:rsidRPr="1CC99A48">
        <w:rPr>
          <w:sz w:val="18"/>
          <w:szCs w:val="18"/>
        </w:rPr>
        <w:t xml:space="preserve"> </w:t>
      </w:r>
      <w:proofErr w:type="spellStart"/>
      <w:r w:rsidRPr="1CC99A48">
        <w:rPr>
          <w:sz w:val="18"/>
          <w:szCs w:val="18"/>
        </w:rPr>
        <w:t>Executive</w:t>
      </w:r>
      <w:proofErr w:type="spellEnd"/>
      <w:r w:rsidRPr="1CC99A48">
        <w:rPr>
          <w:sz w:val="18"/>
          <w:szCs w:val="18"/>
        </w:rPr>
        <w:t xml:space="preserve">, poszukujący kadry zarządzającej najwyższego szczebla. Michael </w:t>
      </w:r>
      <w:proofErr w:type="spellStart"/>
      <w:r w:rsidRPr="1CC99A48">
        <w:rPr>
          <w:sz w:val="18"/>
          <w:szCs w:val="18"/>
        </w:rPr>
        <w:t>Page</w:t>
      </w:r>
      <w:proofErr w:type="spellEnd"/>
      <w:r w:rsidRPr="1CC99A48">
        <w:rPr>
          <w:sz w:val="18"/>
          <w:szCs w:val="18"/>
        </w:rPr>
        <w:t xml:space="preserve"> Poland specjalizuje się w rekrutacji profesjonalistów w takich obszarach jak: Finance &amp; Accounting, Banking &amp; Financial Services, Sales &amp; Marketing, </w:t>
      </w:r>
      <w:proofErr w:type="spellStart"/>
      <w:r w:rsidRPr="1CC99A48">
        <w:rPr>
          <w:sz w:val="18"/>
          <w:szCs w:val="18"/>
        </w:rPr>
        <w:t>Property</w:t>
      </w:r>
      <w:proofErr w:type="spellEnd"/>
      <w:r w:rsidRPr="1CC99A48">
        <w:rPr>
          <w:sz w:val="18"/>
          <w:szCs w:val="18"/>
        </w:rPr>
        <w:t xml:space="preserve"> &amp; Construction, Manufacturing &amp; Engineering, Information Technology, Digital &amp; e-Commerce, Healthcare &amp; </w:t>
      </w:r>
      <w:proofErr w:type="spellStart"/>
      <w:r w:rsidRPr="1CC99A48">
        <w:rPr>
          <w:sz w:val="18"/>
          <w:szCs w:val="18"/>
        </w:rPr>
        <w:t>Lifesciences</w:t>
      </w:r>
      <w:proofErr w:type="spellEnd"/>
      <w:r w:rsidRPr="1CC99A48">
        <w:rPr>
          <w:sz w:val="18"/>
          <w:szCs w:val="18"/>
        </w:rPr>
        <w:t xml:space="preserve">, </w:t>
      </w:r>
      <w:proofErr w:type="spellStart"/>
      <w:r w:rsidRPr="1CC99A48">
        <w:rPr>
          <w:sz w:val="18"/>
          <w:szCs w:val="18"/>
        </w:rPr>
        <w:t>Procurement</w:t>
      </w:r>
      <w:proofErr w:type="spellEnd"/>
      <w:r w:rsidRPr="1CC99A48">
        <w:rPr>
          <w:sz w:val="18"/>
          <w:szCs w:val="18"/>
        </w:rPr>
        <w:t xml:space="preserve"> &amp; Supply Chain, IT </w:t>
      </w:r>
      <w:proofErr w:type="spellStart"/>
      <w:r w:rsidRPr="1CC99A48">
        <w:rPr>
          <w:sz w:val="18"/>
          <w:szCs w:val="18"/>
        </w:rPr>
        <w:t>Contracting</w:t>
      </w:r>
      <w:proofErr w:type="spellEnd"/>
      <w:r w:rsidRPr="1CC99A48">
        <w:rPr>
          <w:sz w:val="18"/>
          <w:szCs w:val="18"/>
        </w:rPr>
        <w:t xml:space="preserve">, Business Services oraz Human </w:t>
      </w:r>
      <w:proofErr w:type="spellStart"/>
      <w:r w:rsidRPr="1CC99A48">
        <w:rPr>
          <w:sz w:val="18"/>
          <w:szCs w:val="18"/>
        </w:rPr>
        <w:t>Resources</w:t>
      </w:r>
      <w:proofErr w:type="spellEnd"/>
      <w:r w:rsidRPr="1CC99A48">
        <w:rPr>
          <w:sz w:val="18"/>
          <w:szCs w:val="18"/>
        </w:rPr>
        <w:t xml:space="preserve">. Firma jest uznawana za jednego z najlepszych pracodawców w Polsce i w Europie, zdobywając od 2017 r. prestiżowe wyróżnienie w każdej kolejnej edycji Top </w:t>
      </w:r>
      <w:proofErr w:type="spellStart"/>
      <w:r w:rsidRPr="1CC99A48">
        <w:rPr>
          <w:sz w:val="18"/>
          <w:szCs w:val="18"/>
        </w:rPr>
        <w:t>Employer</w:t>
      </w:r>
      <w:proofErr w:type="spellEnd"/>
      <w:r w:rsidRPr="1CC99A48">
        <w:rPr>
          <w:sz w:val="18"/>
          <w:szCs w:val="18"/>
        </w:rPr>
        <w:t xml:space="preserve">. Więcej informacji: www.michaelpage.pl.  </w:t>
      </w:r>
    </w:p>
    <w:p w14:paraId="436463ED" w14:textId="12604019" w:rsidR="00F97734" w:rsidRDefault="6EAEDF1F" w:rsidP="1CC99A48">
      <w:pPr>
        <w:jc w:val="both"/>
        <w:rPr>
          <w:sz w:val="18"/>
          <w:szCs w:val="18"/>
        </w:rPr>
      </w:pPr>
      <w:r w:rsidRPr="1CC99A48">
        <w:rPr>
          <w:sz w:val="18"/>
          <w:szCs w:val="18"/>
        </w:rPr>
        <w:t xml:space="preserve"> </w:t>
      </w:r>
    </w:p>
    <w:p w14:paraId="7DB09F64" w14:textId="7EDAF43E" w:rsidR="00F97734" w:rsidRDefault="6EAEDF1F" w:rsidP="1CC99A48">
      <w:pPr>
        <w:jc w:val="both"/>
        <w:rPr>
          <w:sz w:val="18"/>
          <w:szCs w:val="18"/>
        </w:rPr>
      </w:pPr>
      <w:r w:rsidRPr="1CC99A48">
        <w:rPr>
          <w:sz w:val="18"/>
          <w:szCs w:val="18"/>
        </w:rPr>
        <w:t>Anna Szumańska, T: 604 089 930, E: anna.szumanska@onemulti.pl</w:t>
      </w:r>
    </w:p>
    <w:sectPr w:rsidR="00F97734" w:rsidSect="003434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B02B" w14:textId="77777777" w:rsidR="00E46661" w:rsidRDefault="00E46661" w:rsidP="00681B06">
      <w:r>
        <w:separator/>
      </w:r>
    </w:p>
  </w:endnote>
  <w:endnote w:type="continuationSeparator" w:id="0">
    <w:p w14:paraId="004488E4" w14:textId="77777777" w:rsidR="00E46661" w:rsidRDefault="00E46661" w:rsidP="00681B06">
      <w:r>
        <w:continuationSeparator/>
      </w:r>
    </w:p>
  </w:endnote>
  <w:endnote w:type="continuationNotice" w:id="1">
    <w:p w14:paraId="36892D2A" w14:textId="77777777" w:rsidR="00E46661" w:rsidRDefault="00E46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025F" w14:textId="77777777" w:rsidR="00E46661" w:rsidRDefault="00E46661" w:rsidP="00681B06">
      <w:r>
        <w:separator/>
      </w:r>
    </w:p>
  </w:footnote>
  <w:footnote w:type="continuationSeparator" w:id="0">
    <w:p w14:paraId="47467CF2" w14:textId="77777777" w:rsidR="00E46661" w:rsidRDefault="00E46661" w:rsidP="00681B06">
      <w:r>
        <w:continuationSeparator/>
      </w:r>
    </w:p>
  </w:footnote>
  <w:footnote w:type="continuationNotice" w:id="1">
    <w:p w14:paraId="49160F97" w14:textId="77777777" w:rsidR="00E46661" w:rsidRDefault="00E466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3913"/>
    <w:multiLevelType w:val="hybridMultilevel"/>
    <w:tmpl w:val="92AAE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A9C"/>
    <w:multiLevelType w:val="hybridMultilevel"/>
    <w:tmpl w:val="3A9CBBB4"/>
    <w:lvl w:ilvl="0" w:tplc="F6E2D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7BB2"/>
    <w:multiLevelType w:val="hybridMultilevel"/>
    <w:tmpl w:val="92AA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7693">
    <w:abstractNumId w:val="2"/>
  </w:num>
  <w:num w:numId="2" w16cid:durableId="177274895">
    <w:abstractNumId w:val="0"/>
  </w:num>
  <w:num w:numId="3" w16cid:durableId="88271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DB"/>
    <w:rsid w:val="00003811"/>
    <w:rsid w:val="000109F0"/>
    <w:rsid w:val="00026007"/>
    <w:rsid w:val="0005139A"/>
    <w:rsid w:val="000519CA"/>
    <w:rsid w:val="00090E69"/>
    <w:rsid w:val="000920CD"/>
    <w:rsid w:val="000939E5"/>
    <w:rsid w:val="000B4A88"/>
    <w:rsid w:val="000D5DDE"/>
    <w:rsid w:val="000E7E6F"/>
    <w:rsid w:val="00130537"/>
    <w:rsid w:val="001408D4"/>
    <w:rsid w:val="00141D35"/>
    <w:rsid w:val="00146EBB"/>
    <w:rsid w:val="001750AA"/>
    <w:rsid w:val="00184327"/>
    <w:rsid w:val="00187CE1"/>
    <w:rsid w:val="001B0C60"/>
    <w:rsid w:val="001B0EEA"/>
    <w:rsid w:val="001C2164"/>
    <w:rsid w:val="00207100"/>
    <w:rsid w:val="00231E5D"/>
    <w:rsid w:val="00277C05"/>
    <w:rsid w:val="002C1B82"/>
    <w:rsid w:val="002D459D"/>
    <w:rsid w:val="002D5B69"/>
    <w:rsid w:val="002E0073"/>
    <w:rsid w:val="002E4F6F"/>
    <w:rsid w:val="002F65E8"/>
    <w:rsid w:val="00300D2D"/>
    <w:rsid w:val="00304C95"/>
    <w:rsid w:val="003229B5"/>
    <w:rsid w:val="0034321D"/>
    <w:rsid w:val="00343497"/>
    <w:rsid w:val="003769DC"/>
    <w:rsid w:val="003B120A"/>
    <w:rsid w:val="003E415C"/>
    <w:rsid w:val="003E66E7"/>
    <w:rsid w:val="003F7891"/>
    <w:rsid w:val="0042091B"/>
    <w:rsid w:val="00445456"/>
    <w:rsid w:val="00452327"/>
    <w:rsid w:val="004635E2"/>
    <w:rsid w:val="00486191"/>
    <w:rsid w:val="004878E6"/>
    <w:rsid w:val="00494C7A"/>
    <w:rsid w:val="004A35F9"/>
    <w:rsid w:val="004B1A32"/>
    <w:rsid w:val="004B4780"/>
    <w:rsid w:val="004C3B0D"/>
    <w:rsid w:val="004D1654"/>
    <w:rsid w:val="00510CDC"/>
    <w:rsid w:val="00522835"/>
    <w:rsid w:val="00542AE8"/>
    <w:rsid w:val="00542C3F"/>
    <w:rsid w:val="00571F1D"/>
    <w:rsid w:val="00590A01"/>
    <w:rsid w:val="005A0BB1"/>
    <w:rsid w:val="005C49AF"/>
    <w:rsid w:val="005E1A22"/>
    <w:rsid w:val="006027FC"/>
    <w:rsid w:val="00604D20"/>
    <w:rsid w:val="0066239B"/>
    <w:rsid w:val="006643B6"/>
    <w:rsid w:val="006741B2"/>
    <w:rsid w:val="006819DB"/>
    <w:rsid w:val="00681B06"/>
    <w:rsid w:val="00693EE3"/>
    <w:rsid w:val="006B2D9D"/>
    <w:rsid w:val="006D78CF"/>
    <w:rsid w:val="006E763D"/>
    <w:rsid w:val="00752FA0"/>
    <w:rsid w:val="007856D5"/>
    <w:rsid w:val="007C1204"/>
    <w:rsid w:val="007C7FB9"/>
    <w:rsid w:val="007E7AFE"/>
    <w:rsid w:val="007F0AB8"/>
    <w:rsid w:val="007F5814"/>
    <w:rsid w:val="007F7D34"/>
    <w:rsid w:val="0082023F"/>
    <w:rsid w:val="008C6115"/>
    <w:rsid w:val="009235EB"/>
    <w:rsid w:val="0092642A"/>
    <w:rsid w:val="00933FE6"/>
    <w:rsid w:val="009504DD"/>
    <w:rsid w:val="009672DF"/>
    <w:rsid w:val="00976849"/>
    <w:rsid w:val="009A51A9"/>
    <w:rsid w:val="009F00AD"/>
    <w:rsid w:val="009F6247"/>
    <w:rsid w:val="00A208C9"/>
    <w:rsid w:val="00A277C8"/>
    <w:rsid w:val="00A327C5"/>
    <w:rsid w:val="00A41DCE"/>
    <w:rsid w:val="00A51468"/>
    <w:rsid w:val="00A51B28"/>
    <w:rsid w:val="00A56E2F"/>
    <w:rsid w:val="00A63404"/>
    <w:rsid w:val="00A667A1"/>
    <w:rsid w:val="00A734FE"/>
    <w:rsid w:val="00AA7656"/>
    <w:rsid w:val="00AF5552"/>
    <w:rsid w:val="00B11632"/>
    <w:rsid w:val="00B42B28"/>
    <w:rsid w:val="00B52FCD"/>
    <w:rsid w:val="00B70C59"/>
    <w:rsid w:val="00BB0A5D"/>
    <w:rsid w:val="00BC418F"/>
    <w:rsid w:val="00BC6517"/>
    <w:rsid w:val="00BD2925"/>
    <w:rsid w:val="00BD5058"/>
    <w:rsid w:val="00BD6847"/>
    <w:rsid w:val="00BE129A"/>
    <w:rsid w:val="00BF0A52"/>
    <w:rsid w:val="00BF0D6A"/>
    <w:rsid w:val="00C0434B"/>
    <w:rsid w:val="00C10067"/>
    <w:rsid w:val="00C2124B"/>
    <w:rsid w:val="00C5361E"/>
    <w:rsid w:val="00C57D59"/>
    <w:rsid w:val="00C668D0"/>
    <w:rsid w:val="00C73E1E"/>
    <w:rsid w:val="00C75F75"/>
    <w:rsid w:val="00C845B5"/>
    <w:rsid w:val="00C87F8F"/>
    <w:rsid w:val="00CE084A"/>
    <w:rsid w:val="00CE15E0"/>
    <w:rsid w:val="00D242F2"/>
    <w:rsid w:val="00D64871"/>
    <w:rsid w:val="00D83299"/>
    <w:rsid w:val="00DA049B"/>
    <w:rsid w:val="00DE7634"/>
    <w:rsid w:val="00E10C54"/>
    <w:rsid w:val="00E13EBC"/>
    <w:rsid w:val="00E41093"/>
    <w:rsid w:val="00E46661"/>
    <w:rsid w:val="00E849F0"/>
    <w:rsid w:val="00E96DFD"/>
    <w:rsid w:val="00EA1482"/>
    <w:rsid w:val="00EA76FC"/>
    <w:rsid w:val="00EE5A41"/>
    <w:rsid w:val="00F0320E"/>
    <w:rsid w:val="00F17BCE"/>
    <w:rsid w:val="00F32C0A"/>
    <w:rsid w:val="00F36AE1"/>
    <w:rsid w:val="00F41671"/>
    <w:rsid w:val="00F55E2E"/>
    <w:rsid w:val="00F97734"/>
    <w:rsid w:val="00FD5184"/>
    <w:rsid w:val="01C555A6"/>
    <w:rsid w:val="042230E8"/>
    <w:rsid w:val="04F1749D"/>
    <w:rsid w:val="09FD06FC"/>
    <w:rsid w:val="0D0A6066"/>
    <w:rsid w:val="19BF8BF7"/>
    <w:rsid w:val="1B63F8E5"/>
    <w:rsid w:val="1CC99A48"/>
    <w:rsid w:val="2CE3C83C"/>
    <w:rsid w:val="2D4BD175"/>
    <w:rsid w:val="37101768"/>
    <w:rsid w:val="465FD5E1"/>
    <w:rsid w:val="4BA4A97F"/>
    <w:rsid w:val="503889EE"/>
    <w:rsid w:val="537CB11C"/>
    <w:rsid w:val="60B8DE0E"/>
    <w:rsid w:val="62FA0B7D"/>
    <w:rsid w:val="6EAEDF1F"/>
    <w:rsid w:val="6F99E70F"/>
    <w:rsid w:val="74B41A8B"/>
    <w:rsid w:val="76007D73"/>
    <w:rsid w:val="7A378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0F6D"/>
  <w15:chartTrackingRefBased/>
  <w15:docId w15:val="{96E8048D-97C3-43B3-BDE6-FB19CDA5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55E2E"/>
  </w:style>
  <w:style w:type="paragraph" w:styleId="Akapitzlist">
    <w:name w:val="List Paragraph"/>
    <w:basedOn w:val="Normalny"/>
    <w:uiPriority w:val="34"/>
    <w:qFormat/>
    <w:rsid w:val="009264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8C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C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1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06"/>
  </w:style>
  <w:style w:type="paragraph" w:styleId="Stopka">
    <w:name w:val="footer"/>
    <w:basedOn w:val="Normalny"/>
    <w:link w:val="StopkaZnak"/>
    <w:uiPriority w:val="99"/>
    <w:unhideWhenUsed/>
    <w:rsid w:val="00681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06"/>
  </w:style>
  <w:style w:type="character" w:customStyle="1" w:styleId="normaltextrun">
    <w:name w:val="normaltextrun"/>
    <w:basedOn w:val="Domylnaczcionkaakapitu"/>
    <w:uiPriority w:val="1"/>
    <w:rsid w:val="1CC99A48"/>
  </w:style>
  <w:style w:type="character" w:customStyle="1" w:styleId="eop">
    <w:name w:val="eop"/>
    <w:basedOn w:val="Domylnaczcionkaakapitu"/>
    <w:uiPriority w:val="1"/>
    <w:rsid w:val="1CC99A48"/>
  </w:style>
  <w:style w:type="paragraph" w:customStyle="1" w:styleId="paragraph">
    <w:name w:val="paragraph"/>
    <w:basedOn w:val="Normalny"/>
    <w:uiPriority w:val="1"/>
    <w:rsid w:val="1CC99A48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cef82-565a-4899-8db3-d2f854afe4c5" xsi:nil="true"/>
    <lcf76f155ced4ddcb4097134ff3c332f xmlns="6383caab-a8f2-409b-8a54-0e67b6758207">
      <Terms xmlns="http://schemas.microsoft.com/office/infopath/2007/PartnerControls"/>
    </lcf76f155ced4ddcb4097134ff3c332f>
    <SharedWithUsers xmlns="fdbcef82-565a-4899-8db3-d2f854afe4c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9617850BE234782281740A1FE98FA" ma:contentTypeVersion="17" ma:contentTypeDescription="Utwórz nowy dokument." ma:contentTypeScope="" ma:versionID="8c343800dca5849c187334dfa812482c">
  <xsd:schema xmlns:xsd="http://www.w3.org/2001/XMLSchema" xmlns:xs="http://www.w3.org/2001/XMLSchema" xmlns:p="http://schemas.microsoft.com/office/2006/metadata/properties" xmlns:ns2="6383caab-a8f2-409b-8a54-0e67b6758207" xmlns:ns3="fdbcef82-565a-4899-8db3-d2f854afe4c5" targetNamespace="http://schemas.microsoft.com/office/2006/metadata/properties" ma:root="true" ma:fieldsID="d2eea5052ee7eacfbc91c8a5975a0772" ns2:_="" ns3:_="">
    <xsd:import namespace="6383caab-a8f2-409b-8a54-0e67b6758207"/>
    <xsd:import namespace="fdbcef82-565a-4899-8db3-d2f854afe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3caab-a8f2-409b-8a54-0e67b6758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6d6f61-4565-4a1d-b7da-381bb13340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ef82-565a-4899-8db3-d2f854af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fa2683-7395-4b14-92f5-48efbe5717d2}" ma:internalName="TaxCatchAll" ma:showField="CatchAllData" ma:web="fdbcef82-565a-4899-8db3-d2f854afe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8FB08-2745-44A2-B46D-A8305102E8A6}">
  <ds:schemaRefs>
    <ds:schemaRef ds:uri="http://schemas.microsoft.com/office/2006/metadata/properties"/>
    <ds:schemaRef ds:uri="http://schemas.microsoft.com/office/infopath/2007/PartnerControls"/>
    <ds:schemaRef ds:uri="fdbcef82-565a-4899-8db3-d2f854afe4c5"/>
    <ds:schemaRef ds:uri="6383caab-a8f2-409b-8a54-0e67b6758207"/>
  </ds:schemaRefs>
</ds:datastoreItem>
</file>

<file path=customXml/itemProps2.xml><?xml version="1.0" encoding="utf-8"?>
<ds:datastoreItem xmlns:ds="http://schemas.openxmlformats.org/officeDocument/2006/customXml" ds:itemID="{12E2A84F-1B59-471C-875D-5946FD4D4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3caab-a8f2-409b-8a54-0e67b6758207"/>
    <ds:schemaRef ds:uri="fdbcef82-565a-4899-8db3-d2f854af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3B0F0-2B76-4DD6-B36C-D68443300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Romańska</dc:creator>
  <cp:keywords/>
  <dc:description/>
  <cp:lastModifiedBy>Anna Szumanska</cp:lastModifiedBy>
  <cp:revision>2</cp:revision>
  <dcterms:created xsi:type="dcterms:W3CDTF">2023-06-06T07:53:00Z</dcterms:created>
  <dcterms:modified xsi:type="dcterms:W3CDTF">2023-06-06T07:53:00Z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6597ddd9257eef2664b7bf0b3de2b26fbad85ceefdb2d76ea1112f480714b21d</vt:lpwstr>
  </property>
  <property fmtid="{D5CDD505-2E9C-101B-9397-08002B2CF9AE}" pid="3" name="ContentTypeId">
    <vt:lpwstr>0x010100F7A9617850BE234782281740A1FE98FA</vt:lpwstr>
  </property>
  <property fmtid="{D5CDD505-2E9C-101B-9397-08002B2CF9AE}" pid="4" name="MediaServiceImageTags">
    <vt:lpwstr/>
  </property>
</Properties>
</file>